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E4" w:rsidRPr="00B61078" w:rsidRDefault="00A70EE4" w:rsidP="00A70E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1078">
        <w:rPr>
          <w:b/>
          <w:sz w:val="26"/>
          <w:szCs w:val="26"/>
        </w:rPr>
        <w:t>Российская Федерация</w:t>
      </w:r>
    </w:p>
    <w:p w:rsidR="00A70EE4" w:rsidRPr="00B61078" w:rsidRDefault="00A70EE4" w:rsidP="00A70E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1078">
        <w:rPr>
          <w:b/>
          <w:sz w:val="26"/>
          <w:szCs w:val="26"/>
        </w:rPr>
        <w:t>Республика Адыгея</w:t>
      </w:r>
    </w:p>
    <w:p w:rsidR="00A70EE4" w:rsidRPr="00B61078" w:rsidRDefault="00A70EE4" w:rsidP="00A70E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1078">
        <w:rPr>
          <w:b/>
          <w:sz w:val="26"/>
          <w:szCs w:val="26"/>
        </w:rPr>
        <w:t>Кошехабльский район</w:t>
      </w:r>
    </w:p>
    <w:p w:rsidR="00A70EE4" w:rsidRPr="00B61078" w:rsidRDefault="00A70EE4" w:rsidP="00A70E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1078">
        <w:rPr>
          <w:b/>
          <w:sz w:val="26"/>
          <w:szCs w:val="26"/>
        </w:rPr>
        <w:t>Совет народных депутатов муниципального образования</w:t>
      </w:r>
    </w:p>
    <w:p w:rsidR="00A70EE4" w:rsidRPr="00B61078" w:rsidRDefault="00A70EE4" w:rsidP="00A70E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1078">
        <w:rPr>
          <w:b/>
          <w:sz w:val="26"/>
          <w:szCs w:val="26"/>
        </w:rPr>
        <w:t>«Кошехабльское сельское поселение»</w:t>
      </w:r>
    </w:p>
    <w:p w:rsidR="00A70EE4" w:rsidRPr="00B61078" w:rsidRDefault="00A70EE4" w:rsidP="00A70EE4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B61078">
        <w:rPr>
          <w:rFonts w:eastAsia="Calibri"/>
          <w:b/>
          <w:sz w:val="26"/>
          <w:szCs w:val="26"/>
          <w:lang w:eastAsia="en-US"/>
        </w:rPr>
        <w:t xml:space="preserve">V созыв </w:t>
      </w:r>
    </w:p>
    <w:p w:rsidR="00D31CF9" w:rsidRPr="00D31CF9" w:rsidRDefault="00D31CF9" w:rsidP="009F4B5E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A70EE4" w:rsidRPr="00B61078" w:rsidRDefault="00A70EE4" w:rsidP="00A70E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1078">
        <w:rPr>
          <w:b/>
          <w:sz w:val="26"/>
          <w:szCs w:val="26"/>
        </w:rPr>
        <w:t>РЕШЕНИЕ</w:t>
      </w:r>
    </w:p>
    <w:p w:rsidR="00A70EE4" w:rsidRPr="00B61078" w:rsidRDefault="00A70EE4" w:rsidP="00A70E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70EE4" w:rsidRPr="00B61078" w:rsidRDefault="00392AB7" w:rsidP="00A70EE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Принято на 38</w:t>
      </w:r>
      <w:r w:rsidR="00A70EE4">
        <w:rPr>
          <w:b/>
          <w:sz w:val="26"/>
          <w:szCs w:val="26"/>
        </w:rPr>
        <w:t>-ой сессии</w:t>
      </w:r>
      <w:r w:rsidR="00A70EE4" w:rsidRPr="00B61078">
        <w:rPr>
          <w:b/>
          <w:sz w:val="26"/>
          <w:szCs w:val="26"/>
        </w:rPr>
        <w:t xml:space="preserve"> Совета </w:t>
      </w:r>
      <w:proofErr w:type="gramStart"/>
      <w:r w:rsidR="00A70EE4" w:rsidRPr="00B61078">
        <w:rPr>
          <w:b/>
          <w:sz w:val="26"/>
          <w:szCs w:val="26"/>
        </w:rPr>
        <w:t>народных</w:t>
      </w:r>
      <w:proofErr w:type="gramEnd"/>
      <w:r w:rsidR="00A70EE4" w:rsidRPr="00B61078">
        <w:rPr>
          <w:b/>
          <w:sz w:val="26"/>
          <w:szCs w:val="26"/>
        </w:rPr>
        <w:t xml:space="preserve"> </w:t>
      </w:r>
    </w:p>
    <w:p w:rsidR="00A70EE4" w:rsidRPr="00B61078" w:rsidRDefault="00A70EE4" w:rsidP="00A70EE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61078">
        <w:rPr>
          <w:b/>
          <w:sz w:val="26"/>
          <w:szCs w:val="26"/>
        </w:rPr>
        <w:t>депутатов муниципального образования</w:t>
      </w:r>
    </w:p>
    <w:p w:rsidR="00A70EE4" w:rsidRDefault="00A70EE4" w:rsidP="00A70EE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61078">
        <w:rPr>
          <w:b/>
          <w:sz w:val="26"/>
          <w:szCs w:val="26"/>
        </w:rPr>
        <w:t xml:space="preserve">«Кошехабльское сельское поселение»          « </w:t>
      </w:r>
      <w:r w:rsidR="009F4B5E">
        <w:rPr>
          <w:b/>
          <w:sz w:val="26"/>
          <w:szCs w:val="26"/>
        </w:rPr>
        <w:t>27</w:t>
      </w:r>
      <w:r w:rsidRPr="00B61078">
        <w:rPr>
          <w:b/>
          <w:sz w:val="26"/>
          <w:szCs w:val="26"/>
        </w:rPr>
        <w:t xml:space="preserve"> » </w:t>
      </w:r>
      <w:r w:rsidR="00392AB7">
        <w:rPr>
          <w:b/>
          <w:sz w:val="26"/>
          <w:szCs w:val="26"/>
        </w:rPr>
        <w:t>октября</w:t>
      </w:r>
      <w:r w:rsidRPr="00B61078">
        <w:rPr>
          <w:b/>
          <w:sz w:val="26"/>
          <w:szCs w:val="26"/>
        </w:rPr>
        <w:t xml:space="preserve"> 2025 года №</w:t>
      </w:r>
      <w:r w:rsidR="009F4B5E">
        <w:rPr>
          <w:b/>
          <w:sz w:val="26"/>
          <w:szCs w:val="26"/>
        </w:rPr>
        <w:t>107</w:t>
      </w:r>
    </w:p>
    <w:p w:rsidR="00A70EE4" w:rsidRDefault="00A70EE4" w:rsidP="00A70EE4">
      <w:pPr>
        <w:jc w:val="center"/>
        <w:rPr>
          <w:b/>
          <w:sz w:val="26"/>
          <w:szCs w:val="26"/>
        </w:rPr>
      </w:pPr>
    </w:p>
    <w:p w:rsidR="00A70EE4" w:rsidRDefault="00A70EE4" w:rsidP="00A70EE4">
      <w:pPr>
        <w:jc w:val="center"/>
        <w:rPr>
          <w:b/>
          <w:sz w:val="26"/>
          <w:szCs w:val="26"/>
        </w:rPr>
      </w:pPr>
    </w:p>
    <w:p w:rsidR="00A70EE4" w:rsidRPr="00A70EE4" w:rsidRDefault="00A70EE4" w:rsidP="00A70EE4">
      <w:pPr>
        <w:jc w:val="center"/>
        <w:rPr>
          <w:b/>
          <w:sz w:val="26"/>
          <w:szCs w:val="26"/>
        </w:rPr>
      </w:pPr>
      <w:proofErr w:type="gramStart"/>
      <w:r w:rsidRPr="00A70EE4">
        <w:rPr>
          <w:b/>
          <w:sz w:val="26"/>
          <w:szCs w:val="26"/>
        </w:rPr>
        <w:t>Об утверждении Порядка и условий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имущества, включенного в перечень муниципального имущества «</w:t>
      </w:r>
      <w:r>
        <w:rPr>
          <w:b/>
          <w:sz w:val="26"/>
          <w:szCs w:val="26"/>
        </w:rPr>
        <w:t>Кошехабльское</w:t>
      </w:r>
      <w:r w:rsidRPr="00A70EE4">
        <w:rPr>
          <w:b/>
          <w:sz w:val="26"/>
          <w:szCs w:val="26"/>
        </w:rPr>
        <w:t xml:space="preserve"> сельского поселения», свободного</w:t>
      </w:r>
      <w:r w:rsidRPr="00A70EE4">
        <w:rPr>
          <w:color w:val="333333"/>
          <w:sz w:val="26"/>
          <w:szCs w:val="26"/>
          <w:shd w:val="clear" w:color="auto" w:fill="FFFFFF"/>
        </w:rPr>
        <w:t xml:space="preserve"> </w:t>
      </w:r>
      <w:r w:rsidRPr="00A70EE4">
        <w:rPr>
          <w:b/>
          <w:sz w:val="26"/>
          <w:szCs w:val="26"/>
        </w:rPr>
        <w:t>от прав третьих лиц (за исключением права хозяйственного ведения, права оперативного управления, а также</w:t>
      </w:r>
      <w:proofErr w:type="gramEnd"/>
      <w:r w:rsidRPr="00A70EE4">
        <w:rPr>
          <w:b/>
          <w:sz w:val="26"/>
          <w:szCs w:val="26"/>
        </w:rPr>
        <w:t xml:space="preserve"> имущественных прав субъектов малого и среднего предпринимательства)</w:t>
      </w:r>
    </w:p>
    <w:p w:rsidR="00A70EE4" w:rsidRPr="00A70EE4" w:rsidRDefault="00A70EE4" w:rsidP="00A70EE4">
      <w:pPr>
        <w:jc w:val="both"/>
        <w:rPr>
          <w:sz w:val="26"/>
          <w:szCs w:val="26"/>
        </w:rPr>
      </w:pPr>
    </w:p>
    <w:p w:rsidR="00A70EE4" w:rsidRDefault="00A70EE4" w:rsidP="00A70EE4">
      <w:pPr>
        <w:ind w:firstLine="540"/>
        <w:jc w:val="both"/>
        <w:rPr>
          <w:sz w:val="26"/>
          <w:szCs w:val="26"/>
        </w:rPr>
      </w:pPr>
      <w:proofErr w:type="gramStart"/>
      <w:r w:rsidRPr="00A70EE4">
        <w:rPr>
          <w:iCs/>
          <w:color w:val="000000"/>
          <w:spacing w:val="2"/>
          <w:sz w:val="26"/>
          <w:szCs w:val="26"/>
          <w:shd w:val="clear" w:color="auto" w:fill="FFFFFF"/>
        </w:rPr>
        <w:t>На основании Федеральных законов № 131-ФЗ от 06.10.2003 «Об общих принципах организации местного самоуправления в Российской Федерации», № 135-ФЗ от 26.07.2006 «О защите конкуренции», № 209-ФЗ от 24 июля 2007 «О развитии малого и среднего предпринимательства в Российской Федерации», № 159-ФЗ от 22.07.2008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proofErr w:type="gramEnd"/>
      <w:r w:rsidRPr="00A70EE4">
        <w:rPr>
          <w:iCs/>
          <w:color w:val="000000"/>
          <w:spacing w:val="2"/>
          <w:sz w:val="26"/>
          <w:szCs w:val="26"/>
          <w:shd w:val="clear" w:color="auto" w:fill="FFFFFF"/>
        </w:rPr>
        <w:t xml:space="preserve">, </w:t>
      </w:r>
      <w:proofErr w:type="gramStart"/>
      <w:r w:rsidRPr="00A70EE4">
        <w:rPr>
          <w:iCs/>
          <w:color w:val="000000"/>
          <w:spacing w:val="2"/>
          <w:sz w:val="26"/>
          <w:szCs w:val="26"/>
          <w:shd w:val="clear" w:color="auto" w:fill="FFFFFF"/>
        </w:rPr>
        <w:t>и о внесении изменений в отдельные законодательные акты Российской Федерации»,</w:t>
      </w:r>
      <w:r w:rsidRPr="00A70EE4">
        <w:rPr>
          <w:b/>
          <w:iCs/>
          <w:color w:val="000000"/>
          <w:spacing w:val="2"/>
          <w:sz w:val="26"/>
          <w:szCs w:val="26"/>
          <w:shd w:val="clear" w:color="auto" w:fill="FFFFFF"/>
        </w:rPr>
        <w:t xml:space="preserve"> </w:t>
      </w:r>
      <w:r w:rsidRPr="00A70EE4">
        <w:rPr>
          <w:sz w:val="26"/>
          <w:szCs w:val="26"/>
          <w:shd w:val="clear" w:color="auto" w:fill="FFFFFF"/>
        </w:rPr>
        <w:t>приказа Федеральной антимонопольной службы от 21 марта 2023 г. № 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</w:t>
      </w:r>
      <w:proofErr w:type="gramEnd"/>
      <w:r w:rsidRPr="00A70EE4">
        <w:rPr>
          <w:sz w:val="26"/>
          <w:szCs w:val="26"/>
          <w:shd w:val="clear" w:color="auto" w:fill="FFFFFF"/>
        </w:rPr>
        <w:t xml:space="preserve"> может осуществляться путем проведения торгов в форме конкурса», </w:t>
      </w:r>
      <w:r w:rsidRPr="00A70EE4">
        <w:rPr>
          <w:sz w:val="26"/>
          <w:szCs w:val="26"/>
        </w:rPr>
        <w:t xml:space="preserve">руководствуясь Уставом </w:t>
      </w:r>
      <w:r w:rsidRPr="00A70EE4">
        <w:rPr>
          <w:color w:val="000000"/>
          <w:sz w:val="26"/>
          <w:szCs w:val="26"/>
        </w:rPr>
        <w:t xml:space="preserve">МО </w:t>
      </w:r>
      <w:r w:rsidRPr="00A70EE4">
        <w:rPr>
          <w:sz w:val="26"/>
          <w:szCs w:val="26"/>
        </w:rPr>
        <w:t>«</w:t>
      </w:r>
      <w:r>
        <w:rPr>
          <w:sz w:val="26"/>
          <w:szCs w:val="26"/>
        </w:rPr>
        <w:t xml:space="preserve">Кошехабльское </w:t>
      </w:r>
      <w:r w:rsidRPr="00A70EE4">
        <w:rPr>
          <w:sz w:val="26"/>
          <w:szCs w:val="26"/>
        </w:rPr>
        <w:t xml:space="preserve"> сельское поселение», Совет народных депутатов </w:t>
      </w:r>
      <w:r w:rsidRPr="00A70EE4">
        <w:rPr>
          <w:color w:val="000000"/>
          <w:sz w:val="26"/>
          <w:szCs w:val="26"/>
        </w:rPr>
        <w:t xml:space="preserve">МО </w:t>
      </w:r>
      <w:r w:rsidRPr="00A70EE4">
        <w:rPr>
          <w:sz w:val="26"/>
          <w:szCs w:val="26"/>
        </w:rPr>
        <w:t>«</w:t>
      </w:r>
      <w:r>
        <w:rPr>
          <w:sz w:val="26"/>
          <w:szCs w:val="26"/>
        </w:rPr>
        <w:t>Кошехабльское</w:t>
      </w:r>
      <w:r w:rsidRPr="00A70EE4">
        <w:rPr>
          <w:sz w:val="26"/>
          <w:szCs w:val="26"/>
        </w:rPr>
        <w:t xml:space="preserve"> сельское поселение»</w:t>
      </w:r>
    </w:p>
    <w:p w:rsidR="00A70EE4" w:rsidRPr="00A70EE4" w:rsidRDefault="00A70EE4" w:rsidP="00A70EE4">
      <w:pPr>
        <w:ind w:firstLine="540"/>
        <w:jc w:val="center"/>
        <w:rPr>
          <w:b/>
          <w:sz w:val="26"/>
          <w:szCs w:val="26"/>
        </w:rPr>
      </w:pPr>
      <w:r w:rsidRPr="00A70EE4">
        <w:rPr>
          <w:b/>
          <w:sz w:val="26"/>
          <w:szCs w:val="26"/>
        </w:rPr>
        <w:t>РЕШИЛ: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1. </w:t>
      </w:r>
      <w:proofErr w:type="gramStart"/>
      <w:r w:rsidRPr="00A70EE4">
        <w:rPr>
          <w:sz w:val="26"/>
          <w:szCs w:val="26"/>
        </w:rPr>
        <w:t xml:space="preserve">Утвердить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</w:t>
      </w:r>
      <w:r w:rsidRPr="00A70EE4">
        <w:rPr>
          <w:sz w:val="26"/>
          <w:szCs w:val="26"/>
        </w:rPr>
        <w:lastRenderedPageBreak/>
        <w:t>имущества, включенного в перечень муниципального имущества</w:t>
      </w:r>
      <w:r w:rsidRPr="00A70EE4">
        <w:rPr>
          <w:color w:val="000000"/>
          <w:sz w:val="26"/>
          <w:szCs w:val="26"/>
        </w:rPr>
        <w:t xml:space="preserve"> МО </w:t>
      </w:r>
      <w:r w:rsidRPr="00A70EE4">
        <w:rPr>
          <w:sz w:val="26"/>
          <w:szCs w:val="26"/>
        </w:rPr>
        <w:t>«</w:t>
      </w:r>
      <w:r>
        <w:rPr>
          <w:sz w:val="26"/>
          <w:szCs w:val="26"/>
        </w:rPr>
        <w:t xml:space="preserve">Кошехабльское </w:t>
      </w:r>
      <w:r w:rsidRPr="00A70EE4">
        <w:rPr>
          <w:sz w:val="26"/>
          <w:szCs w:val="26"/>
        </w:rPr>
        <w:t xml:space="preserve"> сельское поселение»,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A70EE4">
        <w:rPr>
          <w:sz w:val="26"/>
          <w:szCs w:val="26"/>
        </w:rPr>
        <w:t xml:space="preserve"> имущественных прав субъектов малого и среднего предпринимательства) согласно приложению к настоящему решению.</w:t>
      </w:r>
    </w:p>
    <w:p w:rsidR="00A70EE4" w:rsidRPr="00A70EE4" w:rsidRDefault="00A70EE4" w:rsidP="00A70EE4">
      <w:pPr>
        <w:ind w:firstLine="709"/>
        <w:jc w:val="both"/>
        <w:rPr>
          <w:iCs/>
          <w:sz w:val="26"/>
          <w:szCs w:val="26"/>
        </w:rPr>
      </w:pPr>
      <w:r w:rsidRPr="00A70EE4">
        <w:rPr>
          <w:color w:val="000000"/>
          <w:sz w:val="26"/>
          <w:szCs w:val="26"/>
        </w:rPr>
        <w:t>2.</w:t>
      </w:r>
      <w:r w:rsidRPr="00A70EE4">
        <w:rPr>
          <w:sz w:val="26"/>
          <w:szCs w:val="26"/>
        </w:rPr>
        <w:t xml:space="preserve"> Настоящее решение подлежит обнародованию и</w:t>
      </w:r>
      <w:r w:rsidRPr="00A70EE4">
        <w:rPr>
          <w:iCs/>
          <w:sz w:val="26"/>
          <w:szCs w:val="26"/>
        </w:rPr>
        <w:t xml:space="preserve"> размещению на официальном сайте органов местного самоуправления </w:t>
      </w:r>
      <w:r w:rsidRPr="00A70EE4">
        <w:rPr>
          <w:color w:val="000000"/>
          <w:sz w:val="26"/>
          <w:szCs w:val="26"/>
        </w:rPr>
        <w:t xml:space="preserve">МО </w:t>
      </w:r>
      <w:r w:rsidRPr="00A70EE4">
        <w:rPr>
          <w:sz w:val="26"/>
          <w:szCs w:val="26"/>
        </w:rPr>
        <w:t>«</w:t>
      </w:r>
      <w:r>
        <w:rPr>
          <w:sz w:val="26"/>
          <w:szCs w:val="26"/>
        </w:rPr>
        <w:t xml:space="preserve">Кошехабльское </w:t>
      </w:r>
      <w:r w:rsidRPr="00A70EE4">
        <w:rPr>
          <w:sz w:val="26"/>
          <w:szCs w:val="26"/>
        </w:rPr>
        <w:t xml:space="preserve"> сельское поселение»</w:t>
      </w:r>
      <w:r w:rsidRPr="00A70EE4">
        <w:rPr>
          <w:iCs/>
          <w:sz w:val="26"/>
          <w:szCs w:val="26"/>
        </w:rPr>
        <w:t>.</w:t>
      </w:r>
    </w:p>
    <w:p w:rsidR="00A70EE4" w:rsidRPr="00A70EE4" w:rsidRDefault="00A70EE4" w:rsidP="00A70EE4">
      <w:pPr>
        <w:ind w:firstLine="709"/>
        <w:jc w:val="both"/>
        <w:rPr>
          <w:color w:val="000000"/>
          <w:sz w:val="26"/>
          <w:szCs w:val="26"/>
        </w:rPr>
      </w:pPr>
      <w:r w:rsidRPr="00A70EE4">
        <w:rPr>
          <w:color w:val="000000"/>
          <w:sz w:val="26"/>
          <w:szCs w:val="26"/>
        </w:rPr>
        <w:t>3. Настоящее решение вступает в силу со дня его обнародования.</w:t>
      </w:r>
    </w:p>
    <w:p w:rsidR="00A70EE4" w:rsidRPr="00A70EE4" w:rsidRDefault="00A70EE4" w:rsidP="00A70EE4">
      <w:pPr>
        <w:jc w:val="both"/>
        <w:rPr>
          <w:color w:val="000000"/>
          <w:sz w:val="26"/>
          <w:szCs w:val="26"/>
        </w:rPr>
      </w:pPr>
    </w:p>
    <w:p w:rsidR="00A70EE4" w:rsidRPr="00A70EE4" w:rsidRDefault="00A70EE4" w:rsidP="00A70EE4">
      <w:pPr>
        <w:jc w:val="both"/>
        <w:rPr>
          <w:color w:val="000000"/>
          <w:sz w:val="26"/>
          <w:szCs w:val="26"/>
        </w:rPr>
      </w:pPr>
    </w:p>
    <w:p w:rsidR="00A70EE4" w:rsidRPr="00A70EE4" w:rsidRDefault="00A70EE4" w:rsidP="00A70EE4">
      <w:pPr>
        <w:jc w:val="both"/>
        <w:rPr>
          <w:color w:val="000000"/>
          <w:sz w:val="26"/>
          <w:szCs w:val="26"/>
        </w:rPr>
      </w:pPr>
    </w:p>
    <w:p w:rsidR="00A70EE4" w:rsidRPr="00A70EE4" w:rsidRDefault="00A70EE4" w:rsidP="00A70EE4">
      <w:pPr>
        <w:jc w:val="both"/>
        <w:rPr>
          <w:color w:val="000000"/>
          <w:sz w:val="26"/>
          <w:szCs w:val="26"/>
        </w:rPr>
      </w:pPr>
    </w:p>
    <w:p w:rsidR="00A70EE4" w:rsidRPr="00A70EE4" w:rsidRDefault="00A70EE4" w:rsidP="00A70EE4">
      <w:pPr>
        <w:jc w:val="both"/>
        <w:rPr>
          <w:color w:val="000000"/>
          <w:sz w:val="26"/>
          <w:szCs w:val="26"/>
        </w:rPr>
      </w:pPr>
    </w:p>
    <w:p w:rsidR="00A70EE4" w:rsidRPr="00141C9A" w:rsidRDefault="00A70EE4" w:rsidP="00A70EE4">
      <w:pPr>
        <w:widowControl w:val="0"/>
        <w:suppressAutoHyphens/>
        <w:spacing w:line="276" w:lineRule="auto"/>
        <w:rPr>
          <w:rFonts w:eastAsia="Arial Unicode MS"/>
          <w:kern w:val="2"/>
          <w:sz w:val="26"/>
          <w:szCs w:val="26"/>
        </w:rPr>
      </w:pPr>
      <w:r w:rsidRPr="00141C9A">
        <w:rPr>
          <w:rFonts w:eastAsia="Arial Unicode MS"/>
          <w:kern w:val="2"/>
          <w:sz w:val="26"/>
          <w:szCs w:val="26"/>
        </w:rPr>
        <w:t xml:space="preserve">Председатель Совета народных Депутатов  </w:t>
      </w:r>
    </w:p>
    <w:p w:rsidR="00A70EE4" w:rsidRPr="00141C9A" w:rsidRDefault="00A70EE4" w:rsidP="00A70EE4">
      <w:pPr>
        <w:widowControl w:val="0"/>
        <w:suppressAutoHyphens/>
        <w:spacing w:line="276" w:lineRule="auto"/>
        <w:rPr>
          <w:rFonts w:eastAsia="Arial Unicode MS"/>
          <w:kern w:val="2"/>
          <w:sz w:val="26"/>
          <w:szCs w:val="26"/>
        </w:rPr>
      </w:pPr>
      <w:r w:rsidRPr="00141C9A">
        <w:rPr>
          <w:rFonts w:eastAsia="Arial Unicode MS"/>
          <w:kern w:val="2"/>
          <w:sz w:val="26"/>
          <w:szCs w:val="26"/>
        </w:rPr>
        <w:t xml:space="preserve">Муниципального образования </w:t>
      </w:r>
    </w:p>
    <w:p w:rsidR="00A70EE4" w:rsidRPr="00141C9A" w:rsidRDefault="00A70EE4" w:rsidP="00A70EE4">
      <w:pPr>
        <w:widowControl w:val="0"/>
        <w:suppressAutoHyphens/>
        <w:spacing w:line="276" w:lineRule="auto"/>
        <w:rPr>
          <w:rFonts w:eastAsia="Arial Unicode MS"/>
          <w:kern w:val="2"/>
          <w:sz w:val="26"/>
          <w:szCs w:val="26"/>
        </w:rPr>
      </w:pPr>
      <w:r w:rsidRPr="00141C9A">
        <w:rPr>
          <w:rFonts w:eastAsia="Arial Unicode MS"/>
          <w:kern w:val="2"/>
          <w:sz w:val="26"/>
          <w:szCs w:val="26"/>
        </w:rPr>
        <w:t xml:space="preserve"> «Кошехабльское сельское поселение»                                       А.А. Карданов        </w:t>
      </w:r>
    </w:p>
    <w:p w:rsidR="00A70EE4" w:rsidRPr="00141C9A" w:rsidRDefault="00A70EE4" w:rsidP="00A70EE4">
      <w:pPr>
        <w:widowControl w:val="0"/>
        <w:suppressAutoHyphens/>
        <w:spacing w:line="276" w:lineRule="auto"/>
        <w:rPr>
          <w:rFonts w:eastAsia="Arial Unicode MS"/>
          <w:kern w:val="2"/>
          <w:sz w:val="26"/>
          <w:szCs w:val="26"/>
        </w:rPr>
      </w:pPr>
    </w:p>
    <w:p w:rsidR="00A70EE4" w:rsidRPr="00141C9A" w:rsidRDefault="00A70EE4" w:rsidP="00A70EE4">
      <w:pPr>
        <w:widowControl w:val="0"/>
        <w:suppressAutoHyphens/>
        <w:spacing w:line="276" w:lineRule="auto"/>
        <w:rPr>
          <w:rFonts w:eastAsia="Arial Unicode MS"/>
          <w:kern w:val="2"/>
          <w:sz w:val="26"/>
          <w:szCs w:val="26"/>
        </w:rPr>
      </w:pPr>
      <w:r w:rsidRPr="00141C9A">
        <w:rPr>
          <w:rFonts w:eastAsia="Arial Unicode MS"/>
          <w:kern w:val="2"/>
          <w:sz w:val="26"/>
          <w:szCs w:val="26"/>
        </w:rPr>
        <w:t>Глава муниципального образования</w:t>
      </w:r>
    </w:p>
    <w:p w:rsidR="00A70EE4" w:rsidRPr="00141C9A" w:rsidRDefault="00A70EE4" w:rsidP="00A70EE4">
      <w:pPr>
        <w:widowControl w:val="0"/>
        <w:suppressAutoHyphens/>
        <w:spacing w:line="276" w:lineRule="auto"/>
        <w:rPr>
          <w:rFonts w:eastAsia="Arial Unicode MS"/>
          <w:kern w:val="2"/>
          <w:sz w:val="26"/>
          <w:szCs w:val="26"/>
        </w:rPr>
      </w:pPr>
      <w:r w:rsidRPr="00141C9A">
        <w:rPr>
          <w:rFonts w:eastAsia="Arial Unicode MS"/>
          <w:kern w:val="2"/>
          <w:sz w:val="26"/>
          <w:szCs w:val="26"/>
        </w:rPr>
        <w:t xml:space="preserve">«Кошехабльское сельское поселение»                                         Б.А. </w:t>
      </w:r>
      <w:proofErr w:type="spellStart"/>
      <w:r w:rsidRPr="00141C9A">
        <w:rPr>
          <w:rFonts w:eastAsia="Arial Unicode MS"/>
          <w:kern w:val="2"/>
          <w:sz w:val="26"/>
          <w:szCs w:val="26"/>
        </w:rPr>
        <w:t>Хамдохов</w:t>
      </w:r>
      <w:proofErr w:type="spellEnd"/>
    </w:p>
    <w:p w:rsidR="00A70EE4" w:rsidRPr="00A70EE4" w:rsidRDefault="00A70EE4" w:rsidP="00A70EE4">
      <w:pPr>
        <w:spacing w:line="240" w:lineRule="atLeast"/>
        <w:rPr>
          <w:sz w:val="26"/>
          <w:szCs w:val="26"/>
        </w:rPr>
      </w:pPr>
    </w:p>
    <w:p w:rsidR="00A70EE4" w:rsidRPr="00A70EE4" w:rsidRDefault="00A70EE4" w:rsidP="00A70EE4">
      <w:pPr>
        <w:rPr>
          <w:sz w:val="26"/>
          <w:szCs w:val="26"/>
        </w:rPr>
      </w:pPr>
    </w:p>
    <w:p w:rsidR="00A70EE4" w:rsidRPr="00A70EE4" w:rsidRDefault="00A70EE4" w:rsidP="00A70EE4">
      <w:pPr>
        <w:jc w:val="right"/>
        <w:rPr>
          <w:sz w:val="26"/>
          <w:szCs w:val="26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</w:p>
    <w:p w:rsidR="00A70EE4" w:rsidRDefault="00A70EE4" w:rsidP="00A70EE4">
      <w:pPr>
        <w:jc w:val="right"/>
        <w:rPr>
          <w:szCs w:val="24"/>
        </w:rPr>
      </w:pPr>
    </w:p>
    <w:p w:rsidR="009F4B5E" w:rsidRDefault="009F4B5E" w:rsidP="00A70EE4">
      <w:pPr>
        <w:jc w:val="right"/>
        <w:rPr>
          <w:szCs w:val="24"/>
        </w:rPr>
      </w:pPr>
    </w:p>
    <w:p w:rsidR="009F4B5E" w:rsidRPr="00A70EE4" w:rsidRDefault="009F4B5E" w:rsidP="00A70EE4">
      <w:pPr>
        <w:jc w:val="right"/>
        <w:rPr>
          <w:szCs w:val="24"/>
        </w:rPr>
      </w:pPr>
    </w:p>
    <w:p w:rsidR="00A70EE4" w:rsidRDefault="00A70EE4" w:rsidP="00A70EE4">
      <w:pPr>
        <w:rPr>
          <w:szCs w:val="24"/>
        </w:rPr>
      </w:pPr>
    </w:p>
    <w:p w:rsidR="00141C9A" w:rsidRDefault="00141C9A" w:rsidP="00A70EE4">
      <w:pPr>
        <w:rPr>
          <w:szCs w:val="24"/>
        </w:rPr>
      </w:pPr>
    </w:p>
    <w:p w:rsidR="00A70EE4" w:rsidRDefault="00A70EE4" w:rsidP="00A70EE4">
      <w:pPr>
        <w:rPr>
          <w:szCs w:val="24"/>
        </w:rPr>
      </w:pPr>
    </w:p>
    <w:p w:rsidR="00A70EE4" w:rsidRPr="00A70EE4" w:rsidRDefault="00A70EE4" w:rsidP="00A70EE4">
      <w:pPr>
        <w:rPr>
          <w:szCs w:val="24"/>
        </w:rPr>
      </w:pPr>
    </w:p>
    <w:p w:rsidR="00A70EE4" w:rsidRPr="00A70EE4" w:rsidRDefault="00A70EE4" w:rsidP="00A70EE4">
      <w:pPr>
        <w:jc w:val="right"/>
        <w:rPr>
          <w:szCs w:val="24"/>
        </w:rPr>
      </w:pPr>
      <w:r w:rsidRPr="00A70EE4">
        <w:rPr>
          <w:szCs w:val="24"/>
        </w:rPr>
        <w:lastRenderedPageBreak/>
        <w:t>Приложение</w:t>
      </w:r>
    </w:p>
    <w:p w:rsidR="00A70EE4" w:rsidRPr="00A70EE4" w:rsidRDefault="00A70EE4" w:rsidP="00A70EE4">
      <w:pPr>
        <w:jc w:val="right"/>
        <w:rPr>
          <w:szCs w:val="24"/>
        </w:rPr>
      </w:pPr>
      <w:r w:rsidRPr="00A70EE4">
        <w:rPr>
          <w:szCs w:val="24"/>
        </w:rPr>
        <w:t xml:space="preserve">к решению </w:t>
      </w:r>
      <w:r w:rsidRPr="00A70EE4">
        <w:rPr>
          <w:sz w:val="26"/>
          <w:szCs w:val="26"/>
        </w:rPr>
        <w:t xml:space="preserve">Совета народных депутатов                                                                                                     </w:t>
      </w:r>
      <w:r w:rsidRPr="00A70EE4">
        <w:rPr>
          <w:color w:val="000000"/>
          <w:sz w:val="26"/>
          <w:szCs w:val="26"/>
        </w:rPr>
        <w:t xml:space="preserve">МО </w:t>
      </w:r>
      <w:r w:rsidRPr="00A70EE4">
        <w:rPr>
          <w:sz w:val="26"/>
          <w:szCs w:val="26"/>
        </w:rPr>
        <w:t>«</w:t>
      </w:r>
      <w:r>
        <w:rPr>
          <w:sz w:val="26"/>
          <w:szCs w:val="26"/>
        </w:rPr>
        <w:t xml:space="preserve">Кошехабльское </w:t>
      </w:r>
      <w:r w:rsidRPr="00A70EE4">
        <w:rPr>
          <w:sz w:val="26"/>
          <w:szCs w:val="26"/>
        </w:rPr>
        <w:t>сельское поселение»</w:t>
      </w:r>
      <w:r w:rsidRPr="00A70EE4">
        <w:rPr>
          <w:szCs w:val="24"/>
        </w:rPr>
        <w:t xml:space="preserve"> </w:t>
      </w:r>
    </w:p>
    <w:p w:rsidR="00A70EE4" w:rsidRPr="00A70EE4" w:rsidRDefault="009F4B5E" w:rsidP="00A70EE4">
      <w:pPr>
        <w:jc w:val="right"/>
        <w:rPr>
          <w:szCs w:val="24"/>
        </w:rPr>
      </w:pPr>
      <w:r>
        <w:rPr>
          <w:szCs w:val="24"/>
        </w:rPr>
        <w:t>от 27.1</w:t>
      </w:r>
      <w:r w:rsidR="00A70EE4" w:rsidRPr="00A70EE4">
        <w:rPr>
          <w:szCs w:val="24"/>
        </w:rPr>
        <w:t>0.2025 №</w:t>
      </w:r>
      <w:r>
        <w:rPr>
          <w:szCs w:val="24"/>
        </w:rPr>
        <w:t>107</w:t>
      </w:r>
      <w:bookmarkStart w:id="0" w:name="_GoBack"/>
      <w:bookmarkEnd w:id="0"/>
      <w:r w:rsidR="00A70EE4" w:rsidRPr="00A70EE4">
        <w:rPr>
          <w:szCs w:val="24"/>
        </w:rPr>
        <w:t xml:space="preserve"> </w:t>
      </w:r>
    </w:p>
    <w:p w:rsidR="00A70EE4" w:rsidRPr="00A70EE4" w:rsidRDefault="00A70EE4" w:rsidP="00A70EE4">
      <w:pPr>
        <w:jc w:val="right"/>
        <w:rPr>
          <w:sz w:val="26"/>
          <w:szCs w:val="26"/>
        </w:rPr>
      </w:pPr>
    </w:p>
    <w:p w:rsidR="00A70EE4" w:rsidRPr="00A70EE4" w:rsidRDefault="00A70EE4" w:rsidP="00A70EE4">
      <w:pPr>
        <w:jc w:val="center"/>
        <w:rPr>
          <w:b/>
          <w:sz w:val="26"/>
          <w:szCs w:val="26"/>
        </w:rPr>
      </w:pPr>
      <w:proofErr w:type="gramStart"/>
      <w:r w:rsidRPr="00A70EE4">
        <w:rPr>
          <w:b/>
          <w:sz w:val="26"/>
          <w:szCs w:val="26"/>
        </w:rPr>
        <w:t>Об утверждении Порядка и условий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имущества, включенного в перечень муниципального имущества «</w:t>
      </w:r>
      <w:r>
        <w:rPr>
          <w:b/>
          <w:sz w:val="26"/>
          <w:szCs w:val="26"/>
        </w:rPr>
        <w:t xml:space="preserve">Кошехабльское </w:t>
      </w:r>
      <w:r w:rsidRPr="00A70EE4">
        <w:rPr>
          <w:b/>
          <w:sz w:val="26"/>
          <w:szCs w:val="26"/>
        </w:rPr>
        <w:t xml:space="preserve"> сельского поселения», свободного</w:t>
      </w:r>
      <w:r w:rsidRPr="00A70EE4">
        <w:rPr>
          <w:color w:val="333333"/>
          <w:sz w:val="26"/>
          <w:szCs w:val="26"/>
          <w:shd w:val="clear" w:color="auto" w:fill="FFFFFF"/>
        </w:rPr>
        <w:t xml:space="preserve"> </w:t>
      </w:r>
      <w:r w:rsidRPr="00A70EE4">
        <w:rPr>
          <w:b/>
          <w:sz w:val="26"/>
          <w:szCs w:val="26"/>
        </w:rPr>
        <w:t>от прав третьих лиц (за исключением права хозяйственного ведения, права оперативного управления, а также</w:t>
      </w:r>
      <w:proofErr w:type="gramEnd"/>
      <w:r w:rsidRPr="00A70EE4">
        <w:rPr>
          <w:b/>
          <w:sz w:val="26"/>
          <w:szCs w:val="26"/>
        </w:rPr>
        <w:t xml:space="preserve"> имущественных прав субъектов малого и среднего предпринимательства)</w:t>
      </w:r>
    </w:p>
    <w:p w:rsidR="00A70EE4" w:rsidRPr="00A70EE4" w:rsidRDefault="00A70EE4" w:rsidP="00A70EE4">
      <w:pPr>
        <w:jc w:val="center"/>
        <w:rPr>
          <w:szCs w:val="24"/>
        </w:rPr>
      </w:pPr>
    </w:p>
    <w:p w:rsidR="00A70EE4" w:rsidRPr="00A70EE4" w:rsidRDefault="00A70EE4" w:rsidP="00A70EE4">
      <w:pPr>
        <w:jc w:val="center"/>
        <w:rPr>
          <w:szCs w:val="24"/>
        </w:rPr>
      </w:pPr>
      <w:r w:rsidRPr="00A70EE4">
        <w:rPr>
          <w:szCs w:val="24"/>
        </w:rPr>
        <w:t>1. ОБЩИЕ ПОЛОЖЕНИЯ</w:t>
      </w:r>
    </w:p>
    <w:p w:rsidR="00A70EE4" w:rsidRPr="00A70EE4" w:rsidRDefault="00A70EE4" w:rsidP="00A70EE4">
      <w:pPr>
        <w:jc w:val="both"/>
        <w:rPr>
          <w:szCs w:val="24"/>
        </w:rPr>
      </w:pPr>
    </w:p>
    <w:p w:rsidR="00A70EE4" w:rsidRPr="00A70EE4" w:rsidRDefault="00A70EE4" w:rsidP="00A70EE4">
      <w:pPr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           1.1. </w:t>
      </w:r>
      <w:proofErr w:type="gramStart"/>
      <w:r w:rsidRPr="00A70EE4">
        <w:rPr>
          <w:color w:val="000000"/>
          <w:sz w:val="26"/>
          <w:szCs w:val="26"/>
        </w:rPr>
        <w:t>Настоящий Порядок и условия разработаны в соответствии с Федеральными законами от 24.07.2007 № 209-ФЗ «О развитии малого и среднего предпринимательства в Российской Федерации» (далее – Федеральный закон № 209-ФЗ), от 26.07.2006 № 135-ФЗ «О защите конкуренции»</w:t>
      </w:r>
      <w:r w:rsidRPr="00A70EE4">
        <w:rPr>
          <w:b/>
          <w:color w:val="000000"/>
          <w:sz w:val="26"/>
          <w:szCs w:val="26"/>
        </w:rPr>
        <w:t xml:space="preserve"> </w:t>
      </w:r>
      <w:r w:rsidRPr="00A70EE4">
        <w:rPr>
          <w:sz w:val="26"/>
          <w:szCs w:val="26"/>
        </w:rPr>
        <w:t>и определяет механизм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</w:t>
      </w:r>
      <w:proofErr w:type="gramEnd"/>
      <w:r w:rsidRPr="00A70EE4">
        <w:rPr>
          <w:sz w:val="26"/>
          <w:szCs w:val="26"/>
        </w:rPr>
        <w:t xml:space="preserve"> программами (подпрограммами) приоритетными видами деятельности) муниципального имущества, включенного в перечень муниципального имущества </w:t>
      </w:r>
      <w:r w:rsidRPr="00A70EE4">
        <w:rPr>
          <w:iCs/>
          <w:sz w:val="26"/>
          <w:szCs w:val="26"/>
        </w:rPr>
        <w:t xml:space="preserve">самоуправления </w:t>
      </w:r>
      <w:r w:rsidRPr="00A70EE4">
        <w:rPr>
          <w:color w:val="000000"/>
          <w:sz w:val="26"/>
          <w:szCs w:val="26"/>
        </w:rPr>
        <w:t xml:space="preserve">МО </w:t>
      </w:r>
      <w:r w:rsidRPr="00A70EE4">
        <w:rPr>
          <w:sz w:val="26"/>
          <w:szCs w:val="26"/>
        </w:rPr>
        <w:t>«</w:t>
      </w:r>
      <w:r>
        <w:rPr>
          <w:sz w:val="26"/>
          <w:szCs w:val="26"/>
        </w:rPr>
        <w:t xml:space="preserve">Кошехабльское </w:t>
      </w:r>
      <w:r w:rsidRPr="00A70EE4">
        <w:rPr>
          <w:sz w:val="26"/>
          <w:szCs w:val="26"/>
        </w:rPr>
        <w:t xml:space="preserve"> сельское поселение»,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</w:t>
      </w:r>
    </w:p>
    <w:p w:rsidR="00A70EE4" w:rsidRPr="00A70EE4" w:rsidRDefault="00A70EE4" w:rsidP="00A70EE4">
      <w:pPr>
        <w:widowControl w:val="0"/>
        <w:autoSpaceDE w:val="0"/>
        <w:autoSpaceDN w:val="0"/>
        <w:adjustRightInd w:val="0"/>
        <w:jc w:val="both"/>
        <w:rPr>
          <w:color w:val="000000"/>
          <w:spacing w:val="2"/>
          <w:sz w:val="26"/>
          <w:szCs w:val="26"/>
        </w:rPr>
      </w:pPr>
      <w:r w:rsidRPr="00A70EE4">
        <w:rPr>
          <w:color w:val="000000"/>
          <w:spacing w:val="2"/>
          <w:sz w:val="26"/>
          <w:szCs w:val="26"/>
        </w:rPr>
        <w:t xml:space="preserve">           Предоставление земельных участков, находящихся в муниципальной собственности, включенных в Перечень, осуществляется администрацией</w:t>
      </w:r>
      <w:r w:rsidRPr="00A70EE4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A70EE4">
        <w:rPr>
          <w:bCs/>
          <w:color w:val="000000"/>
          <w:szCs w:val="24"/>
        </w:rPr>
        <w:t xml:space="preserve">МО </w:t>
      </w:r>
      <w:r w:rsidRPr="00A70EE4">
        <w:rPr>
          <w:bCs/>
          <w:szCs w:val="24"/>
        </w:rPr>
        <w:t>«</w:t>
      </w:r>
      <w:r>
        <w:rPr>
          <w:bCs/>
          <w:szCs w:val="24"/>
        </w:rPr>
        <w:t xml:space="preserve">Кошехабльское </w:t>
      </w:r>
      <w:r w:rsidRPr="00A70EE4">
        <w:rPr>
          <w:bCs/>
          <w:szCs w:val="24"/>
        </w:rPr>
        <w:t xml:space="preserve"> сельское поселение»</w:t>
      </w:r>
      <w:r w:rsidRPr="00A70EE4">
        <w:rPr>
          <w:color w:val="000000"/>
          <w:spacing w:val="2"/>
          <w:sz w:val="26"/>
          <w:szCs w:val="26"/>
        </w:rPr>
        <w:t xml:space="preserve"> в соответствии с гражданским и земельным законодательством.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1.2. Администрация </w:t>
      </w:r>
      <w:r w:rsidRPr="00A70EE4">
        <w:rPr>
          <w:color w:val="000000"/>
          <w:sz w:val="26"/>
          <w:szCs w:val="26"/>
        </w:rPr>
        <w:t xml:space="preserve">МО </w:t>
      </w:r>
      <w:r w:rsidRPr="00A70EE4">
        <w:rPr>
          <w:sz w:val="26"/>
          <w:szCs w:val="26"/>
        </w:rPr>
        <w:t>«</w:t>
      </w:r>
      <w:r>
        <w:rPr>
          <w:sz w:val="26"/>
          <w:szCs w:val="26"/>
        </w:rPr>
        <w:t xml:space="preserve">Кошехабльское </w:t>
      </w:r>
      <w:r w:rsidRPr="00A70EE4">
        <w:rPr>
          <w:sz w:val="26"/>
          <w:szCs w:val="26"/>
        </w:rPr>
        <w:t xml:space="preserve"> сельское поселение» (далее – Администрация) выступает арендодателем муниципального имущества, включенного в Перечень.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1.3. Арендаторами муниципального имущества, включенного в Перечень, могут быть:</w:t>
      </w:r>
    </w:p>
    <w:p w:rsidR="00A70EE4" w:rsidRPr="00A70EE4" w:rsidRDefault="00A70EE4" w:rsidP="00D31CF9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</w:t>
      </w:r>
      <w:proofErr w:type="gramStart"/>
      <w:r w:rsidRPr="00A70EE4">
        <w:rPr>
          <w:sz w:val="26"/>
          <w:szCs w:val="26"/>
        </w:rPr>
        <w:t>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от 24 июля 2007 года № 209-ФЗ</w:t>
      </w:r>
      <w:proofErr w:type="gramEnd"/>
      <w:r w:rsidRPr="00A70EE4">
        <w:rPr>
          <w:sz w:val="26"/>
          <w:szCs w:val="26"/>
        </w:rPr>
        <w:t xml:space="preserve"> «О развитии малого и среднего предпринимательства в Российской Федерации»;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lastRenderedPageBreak/>
        <w:t xml:space="preserve">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 и осуществляющие деятельность 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1.4. Арендаторами имущества, включенного в Перечень, не могут быть субъекты малого и среднего предпринимательства, перечисленные в пункте 3 статьи 14 Федерального закона от 24 июля 2007 года № 209-ФЗ «О развитии малого и среднего предпринимательства в Российской Федерации».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1.5. Имущество, включенное в Перечень, не может быть предоставлено в аренду субъектам малого и среднего предпринимательства в случаях, установленных пунктом 5 статьи 14 Федерального закона от 24 июля 2007 года № 209-ФЗ «О развитии малого и среднего предпринимательства в Российской Федерации».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1.6. Срок, на который заключаются договоры в отношении имущества, включенного в Перечень, должен составлять не менее чем 5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gramStart"/>
      <w:r w:rsidRPr="00A70EE4">
        <w:rPr>
          <w:sz w:val="26"/>
          <w:szCs w:val="26"/>
        </w:rPr>
        <w:t>бизнес-инкубаторами</w:t>
      </w:r>
      <w:proofErr w:type="gramEnd"/>
      <w:r w:rsidRPr="00A70EE4">
        <w:rPr>
          <w:sz w:val="26"/>
          <w:szCs w:val="26"/>
        </w:rPr>
        <w:t xml:space="preserve">  муниципального имущества в аренду (субаренду) субъектам малого и среднего предпринимательства не должен превышать 3 года.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1.7. В отношении имущества, включенного в Перечень, использование которого требует проведение ремонта (реконструкции), возможно заключение договора аренды на срок от 10 лет с условием осуществления ремонта или реконструкции лицом, приобретающем права владения и (или) пользования таким имуществом, и возможностью зачета понесенных расходов в счет арендной платы.</w:t>
      </w:r>
    </w:p>
    <w:p w:rsidR="00A70EE4" w:rsidRPr="00A70EE4" w:rsidRDefault="00A70EE4" w:rsidP="00A70EE4">
      <w:pPr>
        <w:jc w:val="both"/>
        <w:rPr>
          <w:sz w:val="26"/>
          <w:szCs w:val="26"/>
        </w:rPr>
      </w:pPr>
      <w:bookmarkStart w:id="1" w:name="bookmark0"/>
    </w:p>
    <w:p w:rsidR="00A70EE4" w:rsidRPr="00A70EE4" w:rsidRDefault="00A70EE4" w:rsidP="00A70EE4">
      <w:pPr>
        <w:jc w:val="center"/>
        <w:rPr>
          <w:szCs w:val="24"/>
        </w:rPr>
      </w:pPr>
      <w:r w:rsidRPr="00A70EE4">
        <w:rPr>
          <w:szCs w:val="24"/>
        </w:rPr>
        <w:t>2. ПОРЯДОК ПРЕДОСТАВЛЕНИЯ МУНИЦИПАЛЬНОГО ИМУЩЕСТВА</w:t>
      </w:r>
    </w:p>
    <w:p w:rsidR="00A70EE4" w:rsidRPr="00A70EE4" w:rsidRDefault="00A70EE4" w:rsidP="00A70EE4">
      <w:pPr>
        <w:jc w:val="center"/>
        <w:rPr>
          <w:szCs w:val="24"/>
        </w:rPr>
      </w:pPr>
      <w:r w:rsidRPr="00A70EE4">
        <w:rPr>
          <w:szCs w:val="24"/>
        </w:rPr>
        <w:t>В АРЕНДУ</w:t>
      </w:r>
    </w:p>
    <w:bookmarkEnd w:id="1"/>
    <w:p w:rsidR="00A70EE4" w:rsidRPr="00A70EE4" w:rsidRDefault="00A70EE4" w:rsidP="00A70EE4">
      <w:pPr>
        <w:jc w:val="both"/>
        <w:rPr>
          <w:sz w:val="26"/>
          <w:szCs w:val="26"/>
        </w:rPr>
      </w:pP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2.1. Имущество, включенное в Перечень, предоставляется: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по результатам проведения торгов на право заключения договора аренды;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без проведения торгов в предусмотренных Федеральным законом от 26 июля 2006 года № 135-ФЗ «О защите конкуренции» случаях.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2.2. Принятие решений об организации и проведении торгов, заключение, изменение, расторжение договоров аренды имущества, включенного в Перечень, </w:t>
      </w:r>
      <w:proofErr w:type="gramStart"/>
      <w:r w:rsidRPr="00A70EE4">
        <w:rPr>
          <w:sz w:val="26"/>
          <w:szCs w:val="26"/>
        </w:rPr>
        <w:t>контроль за</w:t>
      </w:r>
      <w:proofErr w:type="gramEnd"/>
      <w:r w:rsidRPr="00A70EE4">
        <w:rPr>
          <w:sz w:val="26"/>
          <w:szCs w:val="26"/>
        </w:rPr>
        <w:t xml:space="preserve"> использованием имущества и поступлением арендной платы осуществляется Администрацией.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2.3. </w:t>
      </w:r>
      <w:proofErr w:type="gramStart"/>
      <w:r w:rsidRPr="00A70EE4">
        <w:rPr>
          <w:sz w:val="26"/>
          <w:szCs w:val="26"/>
        </w:rPr>
        <w:t>Для принятия решения об организации и проведении торгов на право заключения договора аренды имущества, включенного в Перечень, субъект малого и среднего предпринимательства представляет в Администрацию в письменном виде заявление о предоставлении в аренду конкретного объекта муниципального имущества (далее – заявление) с указанием наименования заявителя, его юридического адреса, почтового адреса, целевого назначения и срока, на который предоставляется имущество.</w:t>
      </w:r>
      <w:proofErr w:type="gramEnd"/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2.4. Юридические лица прилагают к заявлению следующие документы: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копии учредительных документов;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копию свидетельства о постановке на учет в налоговом органе;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lastRenderedPageBreak/>
        <w:t xml:space="preserve"> копию свидетельства о внесении в единый государственный реестр юридических лиц;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документ, подтверждающий полномочия лица, подписавшего заявление; доверенность представителя (в случае представления документов доверенным лицом).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2.5. Индивидуальные предприниматели прилагают к заявлению: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копию свидетельства о государственной регистрации предпринимателя;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копию свидетельства о постановке на учет в налоговом органе;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копию свидетельства о внесении в единый государственный реестр индивидуальных предпринимателей.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Копии документов представляются вместе с оригиналами для обозрения.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2.6. Администрация в течение 30 календарных дней со дня поступления документов в полном объеме принимает одно из следующих решений: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о возможности предоставления испрашиваемого имущества в аренду по результатам проведения торгов на право заключения договора аренды;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о возможности предоставления испрашиваемого имущества в аренду без проведения торгов в случаях, предусмотренных статьей 17.1 Федерального закона от 26 июля 2006 года № 135-ФЗ «О защите конкуренции»;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о возможности предоставления испрашиваемого имущества в аренду без проведения торгов и направлении в антимонопольный орган документов на согласование в случаях, предусмотренных главой 5 Федерального закона от 26 июля 2006 года № 135-ФЗ «О защите конкуренции»;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об отказе в предоставлении испрашиваемого имущества с указанием причин отказа.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2.7. Уведомление о принятом решении направляется заявителю в течение 10 календарных дней с момента принятия одного из решений.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2.8. </w:t>
      </w:r>
      <w:proofErr w:type="gramStart"/>
      <w:r w:rsidRPr="00A70EE4">
        <w:rPr>
          <w:sz w:val="26"/>
          <w:szCs w:val="26"/>
        </w:rPr>
        <w:t>Основанием для отказа в организации и проведении торгов на право заключения договора аренды имущества, включенного в Перечень, является несоответствие заявителя условиям отнесения к категории субъектов малого и среднего предпринимательства (организаций, образующих инфраструктуру поддержки субъектов малого и среднего предпринимательства), установленным Федеральным законом от 24 июля 2007 года № 209-ФЗ «О развитии малого и среднего предпринимательства в Российской Федерации».</w:t>
      </w:r>
      <w:proofErr w:type="gramEnd"/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2.9. В случае поступления заявлений о предоставлении имущества в аренду от нескольких заявителей, имеющих право на заключение договора аренды без проведения торгов, имущество предоставляется тому заявителю, заявление которого поступило раньше.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2.10. В течение 15 календарных дней с момента принятия решения об организации и проведении торгов Администрация организует проведение аукциона (конкурса).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2.11. </w:t>
      </w:r>
      <w:proofErr w:type="gramStart"/>
      <w:r w:rsidRPr="00A70EE4">
        <w:rPr>
          <w:sz w:val="26"/>
          <w:szCs w:val="26"/>
        </w:rPr>
        <w:t>Участниками аукциона на право заключения договора аренды земельного участка, включенного в Перечень,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частью 3 статьи 14 Федерального закона от 24 июля 2007 года № 209-ФЗ «О развитии малого и среднего предпринимательства в Российской Федерации».</w:t>
      </w:r>
      <w:proofErr w:type="gramEnd"/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lastRenderedPageBreak/>
        <w:t xml:space="preserve">2.12. </w:t>
      </w:r>
      <w:proofErr w:type="gramStart"/>
      <w:r w:rsidRPr="00A70EE4">
        <w:rPr>
          <w:sz w:val="26"/>
          <w:szCs w:val="26"/>
        </w:rPr>
        <w:t>Для участия в аукционе на право заключения договора аренды земельного участка, включенного в Перечень, заявитель декларирует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 июля 2007 года № 209-ФЗ</w:t>
      </w:r>
      <w:proofErr w:type="gramEnd"/>
      <w:r w:rsidRPr="00A70EE4">
        <w:rPr>
          <w:sz w:val="26"/>
          <w:szCs w:val="26"/>
        </w:rPr>
        <w:t xml:space="preserve"> «О развитии малого и среднего предпринимательства в Российской Федерации», либо заявляет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</w:t>
      </w:r>
    </w:p>
    <w:p w:rsidR="00A70EE4" w:rsidRPr="00A70EE4" w:rsidRDefault="00A70EE4" w:rsidP="00A70EE4">
      <w:pPr>
        <w:jc w:val="both"/>
        <w:rPr>
          <w:sz w:val="26"/>
          <w:szCs w:val="26"/>
        </w:rPr>
      </w:pPr>
    </w:p>
    <w:p w:rsidR="00A70EE4" w:rsidRPr="00A70EE4" w:rsidRDefault="00A70EE4" w:rsidP="00A70EE4">
      <w:pPr>
        <w:jc w:val="center"/>
        <w:rPr>
          <w:szCs w:val="24"/>
        </w:rPr>
      </w:pPr>
      <w:bookmarkStart w:id="2" w:name="bookmark1"/>
      <w:r w:rsidRPr="00A70EE4">
        <w:rPr>
          <w:sz w:val="26"/>
          <w:szCs w:val="26"/>
        </w:rPr>
        <w:t xml:space="preserve">3. </w:t>
      </w:r>
      <w:bookmarkEnd w:id="2"/>
      <w:r w:rsidRPr="00A70EE4">
        <w:rPr>
          <w:szCs w:val="24"/>
        </w:rPr>
        <w:t>УСЛОВИЯ ПРЕДОСТАВЛЕНИЯ МУНИЦИПАЛЬНОГО ИМУЩЕСТВА</w:t>
      </w:r>
    </w:p>
    <w:p w:rsidR="00A70EE4" w:rsidRPr="00A70EE4" w:rsidRDefault="00A70EE4" w:rsidP="00A70EE4">
      <w:pPr>
        <w:jc w:val="center"/>
        <w:rPr>
          <w:szCs w:val="24"/>
        </w:rPr>
      </w:pPr>
      <w:r w:rsidRPr="00A70EE4">
        <w:rPr>
          <w:szCs w:val="24"/>
        </w:rPr>
        <w:t>В АРЕНДУ</w:t>
      </w:r>
    </w:p>
    <w:p w:rsidR="00A70EE4" w:rsidRPr="00A70EE4" w:rsidRDefault="00A70EE4" w:rsidP="00A70EE4">
      <w:pPr>
        <w:jc w:val="both"/>
        <w:rPr>
          <w:sz w:val="26"/>
          <w:szCs w:val="26"/>
        </w:rPr>
      </w:pP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3.1. Начальный размер арендной платы по договору аренды имущества определяется на основании оценки определения рыночной стоимости объекта, проводимой в соответствии с законодательством об оценочной деятельности. Арендная плата за использование имуществом взимается в денежной форме.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3.2. </w:t>
      </w:r>
      <w:proofErr w:type="gramStart"/>
      <w:r w:rsidRPr="00A70EE4">
        <w:rPr>
          <w:sz w:val="26"/>
          <w:szCs w:val="26"/>
        </w:rPr>
        <w:t>Субъектам малого и среднего предпринимательства, являющимся сельскохозяйственными кооперативами или занимающимся социально значимыми видами деятельности, иными установленными муниципальными программами (подпрограммами) приоритетными видами деятельности, и использующим имущество, включенное в Перечень, устанавливаются льготные ставки арендной платы:</w:t>
      </w:r>
      <w:proofErr w:type="gramEnd"/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в первый год аренды – 40 % размера арендной платы;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во второй год аренды – 60 % арендной платы;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в третий год аренды – 80 % арендной платы;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в четвертый год аренды и далее – 100 % размера арендной платы.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3.3. Льготы по арендной плате за имущество, включенное в Перечень, применяются при выполнении условия: имущество, передаваемое в аренду, передается сельскохозяйственному кооперативу или же используется для осуществления социально значимого вида деятельности, приоритетного вида деятельности, установленного муниципальной программой (подпрограммой).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3.4. Льготы по арендной плате не применяются, и арендная плата рассчитывается и взыскивается в полном объеме: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со дня, с которого деятельность арендатора перестала соответствовать требованиям, указанным в пункте 3.3 настоящего Порядка;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если арендатор пользуется не всей площадью арендуемого недвижимого имущества или не в полном объеме арендуемым движимым имуществом под выбранный социально значимый или приоритетный вид деятельности.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3.5. Льготы по арендной плате предоставляются следующим видам субъектов малого и среднего предпринимательства: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</w:t>
      </w:r>
      <w:proofErr w:type="gramStart"/>
      <w:r w:rsidRPr="00A70EE4">
        <w:rPr>
          <w:sz w:val="26"/>
          <w:szCs w:val="26"/>
        </w:rPr>
        <w:t xml:space="preserve">реализующим проекты в приоритетных направлениях развития науки, технологий и техники в Российской Федерации, определенным в соответствии с Указом Президента Российской Федерации от 7 июля 2011 года № 899 «Об утверждении приоритетных направлений развития науки, технологий и техники в </w:t>
      </w:r>
      <w:r w:rsidRPr="00A70EE4">
        <w:rPr>
          <w:sz w:val="26"/>
          <w:szCs w:val="26"/>
        </w:rPr>
        <w:lastRenderedPageBreak/>
        <w:t>Российской Федерации и перечня критических технологий Российской Федерации»;</w:t>
      </w:r>
      <w:proofErr w:type="gramEnd"/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</w:t>
      </w:r>
      <w:proofErr w:type="gramStart"/>
      <w:r w:rsidRPr="00A70EE4">
        <w:rPr>
          <w:sz w:val="26"/>
          <w:szCs w:val="26"/>
        </w:rPr>
        <w:t>развивающим продуктовые линейки крупных компаний, работающих по направлениям национальной технологической инициативы;</w:t>
      </w:r>
      <w:proofErr w:type="gramEnd"/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</w:t>
      </w:r>
      <w:proofErr w:type="gramStart"/>
      <w:r w:rsidRPr="00A70EE4">
        <w:rPr>
          <w:sz w:val="26"/>
          <w:szCs w:val="26"/>
        </w:rPr>
        <w:t>реализующим</w:t>
      </w:r>
      <w:proofErr w:type="gramEnd"/>
      <w:r w:rsidRPr="00A70EE4">
        <w:rPr>
          <w:sz w:val="26"/>
          <w:szCs w:val="26"/>
        </w:rPr>
        <w:t xml:space="preserve"> проекты в сфере </w:t>
      </w:r>
      <w:proofErr w:type="spellStart"/>
      <w:r w:rsidRPr="00A70EE4">
        <w:rPr>
          <w:sz w:val="26"/>
          <w:szCs w:val="26"/>
        </w:rPr>
        <w:t>импортозамещения</w:t>
      </w:r>
      <w:proofErr w:type="spellEnd"/>
      <w:r w:rsidRPr="00A70EE4">
        <w:rPr>
          <w:sz w:val="26"/>
          <w:szCs w:val="26"/>
        </w:rPr>
        <w:t>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занимающимся производством, переработкой и сбытом сельскохозяйственной продукции;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</w:t>
      </w:r>
      <w:proofErr w:type="gramStart"/>
      <w:r w:rsidRPr="00A70EE4">
        <w:rPr>
          <w:sz w:val="26"/>
          <w:szCs w:val="26"/>
        </w:rPr>
        <w:t xml:space="preserve">занимающимся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</w:t>
      </w:r>
      <w:r w:rsidR="00D31CF9">
        <w:rPr>
          <w:sz w:val="26"/>
          <w:szCs w:val="26"/>
        </w:rPr>
        <w:t>Республики Адыгея</w:t>
      </w:r>
      <w:r w:rsidRPr="00A70EE4">
        <w:rPr>
          <w:sz w:val="26"/>
          <w:szCs w:val="26"/>
        </w:rPr>
        <w:t>, муниципальными программами (подпрограммами) приоритетными видами деятельности;</w:t>
      </w:r>
      <w:proofErr w:type="gramEnd"/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начинающим новый бизнес по направлениям деятельности, по которым оказывается государственная и муниципальная поддержка;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занимающимся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</w:t>
      </w:r>
      <w:proofErr w:type="gramStart"/>
      <w:r w:rsidRPr="00A70EE4">
        <w:rPr>
          <w:sz w:val="26"/>
          <w:szCs w:val="26"/>
        </w:rPr>
        <w:t>оказывающим</w:t>
      </w:r>
      <w:proofErr w:type="gramEnd"/>
      <w:r w:rsidRPr="00A70EE4">
        <w:rPr>
          <w:sz w:val="26"/>
          <w:szCs w:val="26"/>
        </w:rPr>
        <w:t xml:space="preserve"> коммунальные и бытовые услуги населению;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занимающимся развитием народных художественных промыслов;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</w:t>
      </w:r>
      <w:proofErr w:type="gramStart"/>
      <w:r w:rsidRPr="00A70EE4">
        <w:rPr>
          <w:sz w:val="26"/>
          <w:szCs w:val="26"/>
        </w:rPr>
        <w:t>занимающимся</w:t>
      </w:r>
      <w:proofErr w:type="gramEnd"/>
      <w:r w:rsidRPr="00A70EE4">
        <w:rPr>
          <w:sz w:val="26"/>
          <w:szCs w:val="26"/>
        </w:rPr>
        <w:t xml:space="preserve"> утилизацией и обработкой промышленных и бытовых отходов;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занимающимся строительством и реконструкцией объектов социального назначения.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3.6. Для получения льготы по арендной плате субъект малого и среднего предпринимательства, с которым заключен в установленном порядке договор аренды, обращается в Администрацию с заявлением о предоставлении льготы по арендной плате, в котором указывает осуществляемый им социально значимый или приоритетный вид деятельности. Данное заявление подается в письменном виде.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3.7. Администрация рассматривает заявление о предоставлении льготы по арендной плате и по результатам рассмотрения выносит одно из следующих решений: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 об отказе в предоставлении льготы по арендной плате в случае, если вид деятельности субъекта предпринимательства не соответствует социально значимому или приоритетному виду деятельности.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3.8. В течение 10 календарных дней со дня принятия решения субъект малого и среднего предпринимательства письменно уведомляется о принятом решении.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3.9. В целях </w:t>
      </w:r>
      <w:proofErr w:type="gramStart"/>
      <w:r w:rsidRPr="00A70EE4">
        <w:rPr>
          <w:sz w:val="26"/>
          <w:szCs w:val="26"/>
        </w:rPr>
        <w:t>контроля за</w:t>
      </w:r>
      <w:proofErr w:type="gramEnd"/>
      <w:r w:rsidRPr="00A70EE4">
        <w:rPr>
          <w:sz w:val="26"/>
          <w:szCs w:val="26"/>
        </w:rPr>
        <w:t xml:space="preserve"> целевым использованием муниципального имущества,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3.10. </w:t>
      </w:r>
      <w:proofErr w:type="gramStart"/>
      <w:r w:rsidRPr="00A70EE4">
        <w:rPr>
          <w:sz w:val="26"/>
          <w:szCs w:val="26"/>
        </w:rPr>
        <w:t xml:space="preserve">При установлении факта использования имущества не по целевому назначению и (или) с нарушением запретов, установленных частью 4.2 статьи 18 Федерального закона от 24 июля 2007 года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</w:t>
      </w:r>
      <w:r w:rsidRPr="00A70EE4">
        <w:rPr>
          <w:sz w:val="26"/>
          <w:szCs w:val="26"/>
        </w:rPr>
        <w:lastRenderedPageBreak/>
        <w:t>требованиям, установленным статьями 4, 15 Федерального закона от 24 июля 2007 года № 209-ФЗ</w:t>
      </w:r>
      <w:proofErr w:type="gramEnd"/>
      <w:r w:rsidRPr="00A70EE4">
        <w:rPr>
          <w:sz w:val="26"/>
          <w:szCs w:val="26"/>
        </w:rPr>
        <w:t xml:space="preserve"> «О развитии малого и среднего предпринимательства в Российской Федерации», договор аренды подлежит расторжению.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 xml:space="preserve">3.11. </w:t>
      </w:r>
      <w:proofErr w:type="gramStart"/>
      <w:r w:rsidRPr="00A70EE4">
        <w:rPr>
          <w:sz w:val="26"/>
          <w:szCs w:val="26"/>
        </w:rPr>
        <w:t>Муниципальное имущество, включенное в Перечень, не подлежит отчуждению, за исключением возмездного отчуждения такого имущества в собственность субъектов малого и среднего предпринимательства согласно Федеральному закону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</w:t>
      </w:r>
      <w:proofErr w:type="gramEnd"/>
      <w:r w:rsidRPr="00A70EE4">
        <w:rPr>
          <w:sz w:val="26"/>
          <w:szCs w:val="26"/>
        </w:rPr>
        <w:t xml:space="preserve"> в случаях, указанных в подпунктах 6, 8 и 9 пункта 2 статьи 39.3 Земельного кодекса Российской Федерации. </w:t>
      </w:r>
      <w:proofErr w:type="gramStart"/>
      <w:r w:rsidRPr="00A70EE4">
        <w:rPr>
          <w:sz w:val="26"/>
          <w:szCs w:val="26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уставной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A70EE4">
        <w:rPr>
          <w:sz w:val="26"/>
          <w:szCs w:val="26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конкуренции».</w:t>
      </w:r>
    </w:p>
    <w:p w:rsidR="00A70EE4" w:rsidRPr="00A70EE4" w:rsidRDefault="00A70EE4" w:rsidP="00A70EE4">
      <w:pPr>
        <w:ind w:firstLine="709"/>
        <w:jc w:val="both"/>
        <w:rPr>
          <w:sz w:val="26"/>
          <w:szCs w:val="26"/>
        </w:rPr>
      </w:pPr>
      <w:r w:rsidRPr="00A70EE4">
        <w:rPr>
          <w:sz w:val="26"/>
          <w:szCs w:val="26"/>
        </w:rPr>
        <w:t>3.12. Вопросы предоставления муниципального имущества в аренду, не урегулированные настоящим Порядком, решаются в соответствии с нормами действующего законодательства Российской Федерации.</w:t>
      </w:r>
    </w:p>
    <w:p w:rsidR="004D47F8" w:rsidRDefault="004D47F8"/>
    <w:sectPr w:rsidR="004D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E4"/>
    <w:rsid w:val="00141C9A"/>
    <w:rsid w:val="00392AB7"/>
    <w:rsid w:val="004D47F8"/>
    <w:rsid w:val="009F4B5E"/>
    <w:rsid w:val="00A70EE4"/>
    <w:rsid w:val="00D3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Марзета</dc:creator>
  <cp:keywords/>
  <dc:description/>
  <cp:lastModifiedBy>Марзета</cp:lastModifiedBy>
  <cp:revision>4</cp:revision>
  <dcterms:created xsi:type="dcterms:W3CDTF">2025-09-26T06:02:00Z</dcterms:created>
  <dcterms:modified xsi:type="dcterms:W3CDTF">2025-10-27T06:36:00Z</dcterms:modified>
</cp:coreProperties>
</file>